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F8" w:rsidRPr="00E46D3F" w:rsidRDefault="007414F8" w:rsidP="00E46D3F">
      <w:pPr>
        <w:pStyle w:val="BodyText"/>
        <w:spacing w:before="6"/>
        <w:rPr>
          <w:rFonts w:ascii="Arial" w:hAnsi="Arial" w:cs="Arial"/>
          <w:sz w:val="9"/>
        </w:rPr>
      </w:pPr>
    </w:p>
    <w:p w:rsidR="00E46D3F" w:rsidRDefault="00E46D3F" w:rsidP="00E46D3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055568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420" y="20903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68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D3F" w:rsidRDefault="00E46D3F" w:rsidP="00E46D3F">
      <w:pPr>
        <w:pStyle w:val="NoSpacing"/>
      </w:pPr>
    </w:p>
    <w:p w:rsidR="00E46D3F" w:rsidRPr="00E46D3F" w:rsidRDefault="00E46D3F" w:rsidP="00E46D3F">
      <w:pPr>
        <w:pStyle w:val="NoSpacing"/>
        <w:rPr>
          <w:rFonts w:ascii="Arial" w:hAnsi="Arial" w:cs="Arial"/>
          <w:sz w:val="24"/>
          <w:szCs w:val="24"/>
        </w:rPr>
      </w:pPr>
    </w:p>
    <w:p w:rsidR="00E46D3F" w:rsidRPr="00E46D3F" w:rsidRDefault="00E46D3F" w:rsidP="00E46D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46D3F" w:rsidRPr="00E46D3F" w:rsidRDefault="00E46D3F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003A" w:rsidRDefault="00F6003A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003A" w:rsidRDefault="00F6003A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414F8" w:rsidRPr="00E46D3F" w:rsidRDefault="00E7587A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46D3F">
        <w:rPr>
          <w:rFonts w:ascii="Arial" w:hAnsi="Arial" w:cs="Arial"/>
          <w:b/>
          <w:sz w:val="24"/>
          <w:szCs w:val="24"/>
        </w:rPr>
        <w:t>Bradley International Airport Master Plan</w:t>
      </w:r>
    </w:p>
    <w:p w:rsidR="007414F8" w:rsidRPr="00E46D3F" w:rsidRDefault="00E7587A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46D3F">
        <w:rPr>
          <w:rFonts w:ascii="Arial" w:hAnsi="Arial" w:cs="Arial"/>
          <w:b/>
          <w:sz w:val="24"/>
          <w:szCs w:val="24"/>
        </w:rPr>
        <w:t>Notice of Public Information Meeting</w:t>
      </w:r>
    </w:p>
    <w:p w:rsidR="007414F8" w:rsidRPr="001C697A" w:rsidRDefault="00D82CCF" w:rsidP="00E46D3F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1C697A">
        <w:rPr>
          <w:rFonts w:ascii="Arial" w:hAnsi="Arial" w:cs="Arial"/>
          <w:b/>
          <w:i/>
          <w:sz w:val="24"/>
          <w:szCs w:val="24"/>
        </w:rPr>
        <w:t>September 12, 2017</w:t>
      </w:r>
    </w:p>
    <w:p w:rsidR="007414F8" w:rsidRPr="00E46D3F" w:rsidRDefault="007414F8" w:rsidP="00E46D3F">
      <w:pPr>
        <w:pStyle w:val="NoSpacing"/>
        <w:rPr>
          <w:rFonts w:ascii="Arial" w:hAnsi="Arial" w:cs="Arial"/>
          <w:sz w:val="24"/>
          <w:szCs w:val="24"/>
        </w:rPr>
      </w:pPr>
    </w:p>
    <w:p w:rsidR="00F6003A" w:rsidRDefault="00F6003A" w:rsidP="00E46D3F">
      <w:pPr>
        <w:pStyle w:val="NoSpacing"/>
        <w:rPr>
          <w:rFonts w:ascii="Arial" w:hAnsi="Arial" w:cs="Arial"/>
          <w:sz w:val="24"/>
          <w:szCs w:val="24"/>
        </w:rPr>
      </w:pPr>
    </w:p>
    <w:p w:rsidR="00E46D3F" w:rsidRPr="00E46D3F" w:rsidRDefault="00E7587A" w:rsidP="00E46D3F">
      <w:pPr>
        <w:pStyle w:val="NoSpacing"/>
        <w:rPr>
          <w:rFonts w:ascii="Arial" w:hAnsi="Arial" w:cs="Arial"/>
          <w:sz w:val="24"/>
          <w:szCs w:val="24"/>
        </w:rPr>
      </w:pPr>
      <w:r w:rsidRPr="00E46D3F">
        <w:rPr>
          <w:rFonts w:ascii="Arial" w:hAnsi="Arial" w:cs="Arial"/>
          <w:sz w:val="24"/>
          <w:szCs w:val="24"/>
        </w:rPr>
        <w:t xml:space="preserve">NOTICE IS HEREBY GIVEN that the Connecticut Airport Authority (CAA) will be holding a Public Information Meeting for the Bradley International Airport Master Plan Update. At this meeting, information on the overall </w:t>
      </w:r>
      <w:r w:rsidR="00E22AF6" w:rsidRPr="00E46D3F">
        <w:rPr>
          <w:rFonts w:ascii="Arial" w:hAnsi="Arial" w:cs="Arial"/>
          <w:sz w:val="24"/>
          <w:szCs w:val="24"/>
        </w:rPr>
        <w:t>study</w:t>
      </w:r>
      <w:r w:rsidRPr="00E46D3F">
        <w:rPr>
          <w:rFonts w:ascii="Arial" w:hAnsi="Arial" w:cs="Arial"/>
          <w:sz w:val="24"/>
          <w:szCs w:val="24"/>
        </w:rPr>
        <w:t xml:space="preserve"> will be presented, with the opportunity for the public to </w:t>
      </w:r>
      <w:r w:rsidR="00D82CCF" w:rsidRPr="00E46D3F">
        <w:rPr>
          <w:rFonts w:ascii="Arial" w:hAnsi="Arial" w:cs="Arial"/>
          <w:sz w:val="24"/>
          <w:szCs w:val="24"/>
        </w:rPr>
        <w:t xml:space="preserve">ask questions and provide </w:t>
      </w:r>
      <w:r w:rsidRPr="00E46D3F">
        <w:rPr>
          <w:rFonts w:ascii="Arial" w:hAnsi="Arial" w:cs="Arial"/>
          <w:sz w:val="24"/>
          <w:szCs w:val="24"/>
        </w:rPr>
        <w:t>comments.</w:t>
      </w:r>
    </w:p>
    <w:p w:rsidR="00E46D3F" w:rsidRPr="00E46D3F" w:rsidRDefault="00E46D3F" w:rsidP="00E46D3F">
      <w:pPr>
        <w:pStyle w:val="NoSpacing"/>
        <w:rPr>
          <w:rFonts w:ascii="Arial" w:hAnsi="Arial" w:cs="Arial"/>
          <w:sz w:val="24"/>
          <w:szCs w:val="24"/>
        </w:rPr>
      </w:pPr>
    </w:p>
    <w:p w:rsidR="00D82CCF" w:rsidRDefault="00D82CCF" w:rsidP="00E46D3F">
      <w:pPr>
        <w:pStyle w:val="NoSpacing"/>
        <w:rPr>
          <w:rFonts w:ascii="Arial" w:hAnsi="Arial" w:cs="Arial"/>
          <w:sz w:val="24"/>
          <w:szCs w:val="24"/>
        </w:rPr>
      </w:pPr>
      <w:r w:rsidRPr="00E46D3F">
        <w:rPr>
          <w:rFonts w:ascii="Arial" w:hAnsi="Arial" w:cs="Arial"/>
          <w:sz w:val="24"/>
          <w:szCs w:val="24"/>
        </w:rPr>
        <w:t xml:space="preserve">The meeting will include a presentation of the airport </w:t>
      </w:r>
      <w:r w:rsidR="00E22AF6" w:rsidRPr="00E46D3F">
        <w:rPr>
          <w:rFonts w:ascii="Arial" w:hAnsi="Arial" w:cs="Arial"/>
          <w:sz w:val="24"/>
          <w:szCs w:val="24"/>
        </w:rPr>
        <w:t>facilities</w:t>
      </w:r>
      <w:r w:rsidR="00E720BB" w:rsidRPr="00E46D3F">
        <w:rPr>
          <w:rFonts w:ascii="Arial" w:hAnsi="Arial" w:cs="Arial"/>
          <w:sz w:val="24"/>
          <w:szCs w:val="24"/>
        </w:rPr>
        <w:t xml:space="preserve">, </w:t>
      </w:r>
      <w:r w:rsidRPr="00E46D3F">
        <w:rPr>
          <w:rFonts w:ascii="Arial" w:hAnsi="Arial" w:cs="Arial"/>
          <w:sz w:val="24"/>
          <w:szCs w:val="24"/>
        </w:rPr>
        <w:t>activity forecasts</w:t>
      </w:r>
      <w:r w:rsidR="00E720BB" w:rsidRPr="00E46D3F">
        <w:rPr>
          <w:rFonts w:ascii="Arial" w:hAnsi="Arial" w:cs="Arial"/>
          <w:sz w:val="24"/>
          <w:szCs w:val="24"/>
        </w:rPr>
        <w:t>,</w:t>
      </w:r>
      <w:r w:rsidRPr="00E46D3F">
        <w:rPr>
          <w:rFonts w:ascii="Arial" w:hAnsi="Arial" w:cs="Arial"/>
          <w:sz w:val="24"/>
          <w:szCs w:val="24"/>
        </w:rPr>
        <w:t xml:space="preserve"> and potential upgrades and improvements </w:t>
      </w:r>
      <w:r w:rsidR="00E22AF6" w:rsidRPr="00E46D3F">
        <w:rPr>
          <w:rFonts w:ascii="Arial" w:hAnsi="Arial" w:cs="Arial"/>
          <w:sz w:val="24"/>
          <w:szCs w:val="24"/>
        </w:rPr>
        <w:t xml:space="preserve">for each airport component. </w:t>
      </w:r>
      <w:r w:rsidRPr="00E46D3F">
        <w:rPr>
          <w:rFonts w:ascii="Arial" w:hAnsi="Arial" w:cs="Arial"/>
          <w:sz w:val="24"/>
          <w:szCs w:val="24"/>
        </w:rPr>
        <w:t>A second public meeting will be held later in the planning process</w:t>
      </w:r>
      <w:r w:rsidR="00E22AF6" w:rsidRPr="00E46D3F">
        <w:rPr>
          <w:rFonts w:ascii="Arial" w:hAnsi="Arial" w:cs="Arial"/>
          <w:sz w:val="24"/>
          <w:szCs w:val="24"/>
        </w:rPr>
        <w:t>,</w:t>
      </w:r>
      <w:r w:rsidRPr="00E46D3F">
        <w:rPr>
          <w:rFonts w:ascii="Arial" w:hAnsi="Arial" w:cs="Arial"/>
          <w:sz w:val="24"/>
          <w:szCs w:val="24"/>
        </w:rPr>
        <w:t xml:space="preserve"> following release of the draft master plan report. </w:t>
      </w:r>
    </w:p>
    <w:p w:rsidR="001C697A" w:rsidRDefault="001C697A" w:rsidP="00E46D3F">
      <w:pPr>
        <w:pStyle w:val="NoSpacing"/>
        <w:rPr>
          <w:rFonts w:ascii="Arial" w:hAnsi="Arial" w:cs="Arial"/>
          <w:sz w:val="24"/>
          <w:szCs w:val="24"/>
        </w:rPr>
      </w:pPr>
    </w:p>
    <w:p w:rsidR="001C697A" w:rsidRPr="00E46D3F" w:rsidRDefault="001C697A" w:rsidP="00E46D3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GridTable5Dark-Accent1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1525"/>
        <w:gridCol w:w="7765"/>
      </w:tblGrid>
      <w:tr w:rsidR="00E46D3F" w:rsidRPr="00E46D3F" w:rsidTr="00F6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1F497D" w:themeFill="text2"/>
          </w:tcPr>
          <w:p w:rsidR="00E46D3F" w:rsidRPr="00E46D3F" w:rsidRDefault="00E46D3F" w:rsidP="00F6003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Date</w:t>
            </w:r>
            <w:r w:rsidR="00F6003A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765" w:type="dxa"/>
            <w:shd w:val="clear" w:color="auto" w:fill="C6D9F1" w:themeFill="text2" w:themeFillTint="33"/>
          </w:tcPr>
          <w:p w:rsidR="00E46D3F" w:rsidRPr="001C697A" w:rsidRDefault="00E46D3F" w:rsidP="0048504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697A">
              <w:rPr>
                <w:rFonts w:ascii="Arial" w:hAnsi="Arial" w:cs="Arial"/>
                <w:color w:val="auto"/>
                <w:sz w:val="24"/>
                <w:szCs w:val="24"/>
              </w:rPr>
              <w:t>Tuesday, September 12, 2017</w:t>
            </w:r>
          </w:p>
        </w:tc>
      </w:tr>
      <w:tr w:rsidR="00E46D3F" w:rsidRPr="00E46D3F" w:rsidTr="00F6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1F497D" w:themeFill="text2"/>
          </w:tcPr>
          <w:p w:rsidR="00E46D3F" w:rsidRPr="00E46D3F" w:rsidRDefault="00E46D3F" w:rsidP="00F6003A">
            <w:pPr>
              <w:pStyle w:val="NoSpacing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6D3F">
              <w:rPr>
                <w:rFonts w:ascii="Arial" w:hAnsi="Arial" w:cs="Arial"/>
                <w:b w:val="0"/>
                <w:sz w:val="24"/>
                <w:szCs w:val="24"/>
              </w:rPr>
              <w:t>Time</w:t>
            </w:r>
            <w:r w:rsidR="00F6003A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765" w:type="dxa"/>
            <w:shd w:val="clear" w:color="auto" w:fill="C6D9F1" w:themeFill="text2" w:themeFillTint="33"/>
          </w:tcPr>
          <w:p w:rsidR="00E46D3F" w:rsidRPr="00E46D3F" w:rsidRDefault="00E46D3F" w:rsidP="004850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46D3F">
              <w:rPr>
                <w:rFonts w:ascii="Arial" w:hAnsi="Arial" w:cs="Arial"/>
                <w:b/>
                <w:sz w:val="24"/>
                <w:szCs w:val="24"/>
              </w:rPr>
              <w:t>6 PM to 8 PM</w:t>
            </w:r>
          </w:p>
        </w:tc>
      </w:tr>
      <w:tr w:rsidR="00E46D3F" w:rsidRPr="00E46D3F" w:rsidTr="00F60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1F497D" w:themeFill="text2"/>
          </w:tcPr>
          <w:p w:rsidR="00E46D3F" w:rsidRPr="00E46D3F" w:rsidRDefault="001C697A" w:rsidP="00F6003A">
            <w:pPr>
              <w:pStyle w:val="NoSpacing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Location</w:t>
            </w:r>
            <w:r w:rsidR="00F6003A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765" w:type="dxa"/>
            <w:shd w:val="clear" w:color="auto" w:fill="C6D9F1" w:themeFill="text2" w:themeFillTint="33"/>
          </w:tcPr>
          <w:p w:rsidR="001C697A" w:rsidRDefault="00E46D3F" w:rsidP="00E46D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46D3F">
              <w:rPr>
                <w:rFonts w:ascii="Arial" w:hAnsi="Arial" w:cs="Arial"/>
                <w:b/>
                <w:sz w:val="24"/>
                <w:szCs w:val="24"/>
              </w:rPr>
              <w:t>New England Air Museum</w:t>
            </w:r>
          </w:p>
          <w:p w:rsidR="00E46D3F" w:rsidRPr="00E46D3F" w:rsidRDefault="001C697A" w:rsidP="00E46D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46D3F">
              <w:rPr>
                <w:rFonts w:ascii="Arial" w:hAnsi="Arial" w:cs="Arial"/>
                <w:b/>
                <w:sz w:val="24"/>
                <w:szCs w:val="24"/>
              </w:rPr>
              <w:t>36 Perimeter Road, Windsor Locks, CT 06096.</w:t>
            </w:r>
          </w:p>
        </w:tc>
      </w:tr>
    </w:tbl>
    <w:p w:rsidR="00E46D3F" w:rsidRPr="00E46D3F" w:rsidRDefault="00E46D3F" w:rsidP="00E46D3F">
      <w:pPr>
        <w:pStyle w:val="NoSpacing"/>
        <w:rPr>
          <w:rFonts w:ascii="Arial" w:hAnsi="Arial" w:cs="Arial"/>
          <w:sz w:val="24"/>
          <w:szCs w:val="24"/>
        </w:rPr>
      </w:pPr>
    </w:p>
    <w:p w:rsidR="001C697A" w:rsidRDefault="001C697A" w:rsidP="00E46D3F">
      <w:pPr>
        <w:pStyle w:val="NoSpacing"/>
        <w:rPr>
          <w:rFonts w:ascii="Arial" w:hAnsi="Arial" w:cs="Arial"/>
          <w:sz w:val="24"/>
          <w:szCs w:val="24"/>
        </w:rPr>
      </w:pPr>
    </w:p>
    <w:p w:rsidR="007414F8" w:rsidRPr="00E46D3F" w:rsidRDefault="00E46D3F" w:rsidP="00E46D3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46D3F">
        <w:rPr>
          <w:rFonts w:ascii="Arial" w:hAnsi="Arial" w:cs="Arial"/>
          <w:sz w:val="24"/>
          <w:szCs w:val="24"/>
        </w:rPr>
        <w:t>For additional information please visit the project website:</w:t>
      </w:r>
      <w:r w:rsidR="00D82CCF" w:rsidRPr="00E46D3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46D3F">
          <w:rPr>
            <w:rStyle w:val="Hyperlink"/>
            <w:rFonts w:ascii="Arial" w:hAnsi="Arial" w:cs="Arial"/>
            <w:sz w:val="24"/>
            <w:szCs w:val="24"/>
          </w:rPr>
          <w:t>www.bradley-planning.com.</w:t>
        </w:r>
      </w:hyperlink>
    </w:p>
    <w:p w:rsidR="00E46D3F" w:rsidRPr="00E46D3F" w:rsidRDefault="00E46D3F" w:rsidP="00E46D3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46D3F" w:rsidRPr="00E46D3F" w:rsidRDefault="00E46D3F" w:rsidP="00E46D3F">
      <w:pPr>
        <w:pStyle w:val="BodyText"/>
        <w:ind w:left="119" w:right="110"/>
        <w:rPr>
          <w:rFonts w:ascii="Arial" w:hAnsi="Arial" w:cs="Arial"/>
          <w:u w:val="single"/>
        </w:rPr>
      </w:pPr>
    </w:p>
    <w:p w:rsidR="00E46D3F" w:rsidRPr="00E46D3F" w:rsidRDefault="00E46D3F" w:rsidP="00E46D3F">
      <w:pPr>
        <w:pStyle w:val="BodyText"/>
        <w:ind w:left="119" w:right="110"/>
        <w:jc w:val="both"/>
        <w:rPr>
          <w:rFonts w:ascii="Arial" w:hAnsi="Arial" w:cs="Arial"/>
        </w:rPr>
      </w:pPr>
    </w:p>
    <w:sectPr w:rsidR="00E46D3F" w:rsidRPr="00E46D3F">
      <w:type w:val="continuous"/>
      <w:pgSz w:w="12240" w:h="15840"/>
      <w:pgMar w:top="150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8"/>
    <w:rsid w:val="001C697A"/>
    <w:rsid w:val="007414F8"/>
    <w:rsid w:val="009A0FA2"/>
    <w:rsid w:val="009B7E85"/>
    <w:rsid w:val="00D82CCF"/>
    <w:rsid w:val="00E22AF6"/>
    <w:rsid w:val="00E46D3F"/>
    <w:rsid w:val="00E720BB"/>
    <w:rsid w:val="00E7587A"/>
    <w:rsid w:val="00F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6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6D3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6D3F"/>
    <w:rPr>
      <w:rFonts w:ascii="Garamond" w:eastAsia="Garamond" w:hAnsi="Garamond" w:cs="Garamond"/>
    </w:rPr>
  </w:style>
  <w:style w:type="table" w:styleId="TableGrid">
    <w:name w:val="Table Grid"/>
    <w:basedOn w:val="TableNormal"/>
    <w:uiPriority w:val="39"/>
    <w:rsid w:val="00E4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C6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1C69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1C69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dley-planning.co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Newspapers and Contacts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Newspapers and Contacts</dc:title>
  <dc:creator>5484</dc:creator>
  <cp:lastModifiedBy>Molly Parsons</cp:lastModifiedBy>
  <cp:revision>3</cp:revision>
  <dcterms:created xsi:type="dcterms:W3CDTF">2017-08-10T15:28:00Z</dcterms:created>
  <dcterms:modified xsi:type="dcterms:W3CDTF">2017-08-10T18:10:00Z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2017-08-07T00:00:00Z</vt:filetime>
  </property>
</Properties>
</file>